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7B" w:rsidRPr="00B70A62" w:rsidRDefault="00A15B7B" w:rsidP="00A15B7B">
      <w:pPr>
        <w:rPr>
          <w:b/>
          <w:sz w:val="28"/>
          <w:szCs w:val="28"/>
        </w:rPr>
      </w:pPr>
      <w:r w:rsidRPr="00B70A62">
        <w:rPr>
          <w:b/>
          <w:sz w:val="28"/>
          <w:szCs w:val="28"/>
        </w:rPr>
        <w:t>STATUT PARAFIALNEJ RADY EKONOMICZNEJ</w:t>
      </w:r>
    </w:p>
    <w:p w:rsidR="00A15B7B" w:rsidRPr="00B70A62" w:rsidRDefault="00A15B7B" w:rsidP="00A15B7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70A62">
        <w:rPr>
          <w:sz w:val="28"/>
          <w:szCs w:val="28"/>
        </w:rPr>
        <w:t>Zgodnie z kan. 537 KPK w każdej parafii winna być powołana Rada do spraw Ekonomicznych w składzie 3-5 członków w zależności od wielkości parafii.</w:t>
      </w:r>
    </w:p>
    <w:p w:rsidR="00A15B7B" w:rsidRPr="00B70A62" w:rsidRDefault="00A15B7B" w:rsidP="00A15B7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70A62">
        <w:rPr>
          <w:sz w:val="28"/>
          <w:szCs w:val="28"/>
        </w:rPr>
        <w:t>Zadaniem Rady jest:</w:t>
      </w:r>
    </w:p>
    <w:p w:rsidR="00A15B7B" w:rsidRPr="00B70A62" w:rsidRDefault="00A15B7B" w:rsidP="00A15B7B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a) troszczyć się o dobra materialne, które umożliwiłyby Kościołowi realizację jego misji,</w:t>
      </w:r>
    </w:p>
    <w:p w:rsidR="00A15B7B" w:rsidRPr="00B70A62" w:rsidRDefault="00A15B7B" w:rsidP="00A15B7B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b) pomagać proboszczowi parafii w tym wszystkim co dotyczy administracji dobrami parafialnymi: nieruchomościami, dobrami ruchomymi i rezerwami finansowymi.</w:t>
      </w:r>
    </w:p>
    <w:p w:rsidR="00A15B7B" w:rsidRPr="00B70A62" w:rsidRDefault="00A15B7B" w:rsidP="00A15B7B">
      <w:pPr>
        <w:rPr>
          <w:sz w:val="28"/>
          <w:szCs w:val="28"/>
        </w:rPr>
      </w:pPr>
      <w:r w:rsidRPr="00B70A62">
        <w:rPr>
          <w:sz w:val="28"/>
          <w:szCs w:val="28"/>
        </w:rPr>
        <w:t>I. PROBOSZCZ</w:t>
      </w:r>
      <w:r w:rsidR="0014158D" w:rsidRPr="00B70A62">
        <w:rPr>
          <w:sz w:val="28"/>
          <w:szCs w:val="28"/>
        </w:rPr>
        <w:t xml:space="preserve"> </w:t>
      </w:r>
      <w:r w:rsidRPr="00B70A62">
        <w:rPr>
          <w:sz w:val="28"/>
          <w:szCs w:val="28"/>
        </w:rPr>
        <w:t>A RADA</w:t>
      </w:r>
    </w:p>
    <w:p w:rsidR="00A15B7B" w:rsidRPr="00B70A62" w:rsidRDefault="00A15B7B" w:rsidP="00A15B7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0A62">
        <w:rPr>
          <w:sz w:val="28"/>
          <w:szCs w:val="28"/>
        </w:rPr>
        <w:t>Proboszcz, a w razie jego braku administrator parafii, jest przewodniczącym Rady (por. kan. 540 KPK).</w:t>
      </w:r>
    </w:p>
    <w:p w:rsidR="00A15B7B" w:rsidRPr="00B70A62" w:rsidRDefault="00A15B7B" w:rsidP="00A15B7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0A62">
        <w:rPr>
          <w:sz w:val="28"/>
          <w:szCs w:val="28"/>
        </w:rPr>
        <w:t>Proboszcz jest wyłącznym reprezentantem parafii wobec władz państwowych i sądowych (por. kan. 532 K</w:t>
      </w:r>
      <w:r w:rsidR="00B70A62" w:rsidRPr="00B70A62">
        <w:rPr>
          <w:sz w:val="28"/>
          <w:szCs w:val="28"/>
        </w:rPr>
        <w:t>PK</w:t>
      </w:r>
      <w:r w:rsidRPr="00B70A62">
        <w:rPr>
          <w:sz w:val="28"/>
          <w:szCs w:val="28"/>
        </w:rPr>
        <w:t>).</w:t>
      </w:r>
    </w:p>
    <w:p w:rsidR="00A15B7B" w:rsidRPr="00B70A62" w:rsidRDefault="00A15B7B" w:rsidP="00A15B7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0A62">
        <w:rPr>
          <w:sz w:val="28"/>
          <w:szCs w:val="28"/>
        </w:rPr>
        <w:t>Proboszcz obowiązany jest wysłuchać opinii Rady (</w:t>
      </w:r>
      <w:proofErr w:type="spellStart"/>
      <w:r w:rsidRPr="00B70A62">
        <w:rPr>
          <w:i/>
          <w:sz w:val="28"/>
          <w:szCs w:val="28"/>
        </w:rPr>
        <w:t>audito</w:t>
      </w:r>
      <w:proofErr w:type="spellEnd"/>
      <w:r w:rsidRPr="00B70A62">
        <w:rPr>
          <w:i/>
          <w:sz w:val="28"/>
          <w:szCs w:val="28"/>
        </w:rPr>
        <w:t xml:space="preserve"> </w:t>
      </w:r>
      <w:proofErr w:type="spellStart"/>
      <w:r w:rsidRPr="00B70A62">
        <w:rPr>
          <w:i/>
          <w:sz w:val="28"/>
          <w:szCs w:val="28"/>
        </w:rPr>
        <w:t>consilio</w:t>
      </w:r>
      <w:proofErr w:type="spellEnd"/>
      <w:r w:rsidRPr="00B70A62">
        <w:rPr>
          <w:sz w:val="28"/>
          <w:szCs w:val="28"/>
        </w:rPr>
        <w:t>) w następujących wypadkach:</w:t>
      </w:r>
    </w:p>
    <w:p w:rsidR="00A15B7B" w:rsidRPr="00B70A62" w:rsidRDefault="00A15B7B" w:rsidP="00A15B7B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a) przy ustalaniu statusu i płac personelu świeckiego, z wyjątkiem osób mianowanych bezpośrednio przez arcybiskupa,</w:t>
      </w:r>
    </w:p>
    <w:p w:rsidR="00A15B7B" w:rsidRPr="00B70A62" w:rsidRDefault="00A15B7B" w:rsidP="00A15B7B">
      <w:pPr>
        <w:ind w:left="708"/>
        <w:rPr>
          <w:sz w:val="28"/>
          <w:szCs w:val="28"/>
        </w:rPr>
      </w:pPr>
      <w:r w:rsidRPr="00B70A62">
        <w:rPr>
          <w:sz w:val="28"/>
          <w:szCs w:val="28"/>
        </w:rPr>
        <w:t>b) przy udzielaniu subwencji organizacjom parafialnym - zawsze po wcześniejszym zapoznaniu się z ich bilansem i budżetem,</w:t>
      </w:r>
    </w:p>
    <w:p w:rsidR="00A15B7B" w:rsidRPr="00B70A62" w:rsidRDefault="00A15B7B" w:rsidP="00A15B7B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c) przy wynajmowaniu lokalu parafialnego,</w:t>
      </w:r>
    </w:p>
    <w:p w:rsidR="00A15B7B" w:rsidRPr="00B70A62" w:rsidRDefault="00A15B7B" w:rsidP="00A15B7B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d) przy podpisywaniu stałego kontraktu,</w:t>
      </w:r>
    </w:p>
    <w:p w:rsidR="00A15B7B" w:rsidRPr="00B70A62" w:rsidRDefault="00A15B7B" w:rsidP="00A15B7B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e) przy ustanowieniu dzierżawy,</w:t>
      </w:r>
    </w:p>
    <w:p w:rsidR="00A15B7B" w:rsidRPr="00B70A62" w:rsidRDefault="00A15B7B" w:rsidP="00A15B7B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f) przy większych wydatkach z kasy parafialnej.</w:t>
      </w:r>
    </w:p>
    <w:p w:rsidR="00A15B7B" w:rsidRPr="00B70A62" w:rsidRDefault="00A15B7B" w:rsidP="00A15B7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0A62">
        <w:rPr>
          <w:sz w:val="28"/>
          <w:szCs w:val="28"/>
        </w:rPr>
        <w:t>Proboszcz nie powinien podejmować decyzji o nadzwyczajnych wydatkach nie przewidzianych budżetem parafialnym, lub przekraczających granicę i sposób zwyczajnego zarządzania (por. kan. 1281 KPK), jeżeli kwalifikowana większość Rady (tzn. dwie trzecie głosów) jest temu przeciwna. W takim wypadku winien przedstawić sprawę Ekonomowi Archidiecezji do rozstrzygnięcia.</w:t>
      </w:r>
    </w:p>
    <w:p w:rsidR="00A15B7B" w:rsidRPr="00B70A62" w:rsidRDefault="00A15B7B" w:rsidP="00A15B7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0A62">
        <w:rPr>
          <w:sz w:val="28"/>
          <w:szCs w:val="28"/>
        </w:rPr>
        <w:lastRenderedPageBreak/>
        <w:t>Za czynności przekraczające zwyczajne zarządzanie uważa się:</w:t>
      </w:r>
    </w:p>
    <w:p w:rsidR="00A15B7B" w:rsidRPr="00B70A62" w:rsidRDefault="00A15B7B" w:rsidP="00A15B7B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a) generalną zmianę przeznaczenia budynku,</w:t>
      </w:r>
    </w:p>
    <w:p w:rsidR="00A15B7B" w:rsidRPr="00B70A62" w:rsidRDefault="00A15B7B" w:rsidP="00A15B7B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b) budowę lub zburzenie budynku,</w:t>
      </w:r>
    </w:p>
    <w:p w:rsidR="00A15B7B" w:rsidRPr="00B70A62" w:rsidRDefault="00A15B7B" w:rsidP="00A15B7B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c) wzięcie pożyczki lub pożyczenie sumy w wartości ponad 2000 dolarów.</w:t>
      </w:r>
    </w:p>
    <w:p w:rsidR="00A15B7B" w:rsidRPr="00B70A62" w:rsidRDefault="00A15B7B" w:rsidP="00A15B7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70A62">
        <w:rPr>
          <w:sz w:val="28"/>
          <w:szCs w:val="28"/>
        </w:rPr>
        <w:t>Proboszcz przed opuszczeniem parafii winien przygotować wraz z Radą sprawozdanie o stanie ekonomicznym parafii dla swego następcy. Odpis tego sprawozdania powinien otrzymać również ekonom Archidiecezji.</w:t>
      </w:r>
    </w:p>
    <w:p w:rsidR="00B70A62" w:rsidRDefault="00B70A62" w:rsidP="00B70A62">
      <w:pPr>
        <w:jc w:val="left"/>
        <w:rPr>
          <w:sz w:val="28"/>
          <w:szCs w:val="28"/>
        </w:rPr>
      </w:pPr>
    </w:p>
    <w:p w:rsidR="00A15B7B" w:rsidRPr="00B70A62" w:rsidRDefault="00A15B7B" w:rsidP="00B70A62">
      <w:pPr>
        <w:jc w:val="left"/>
        <w:rPr>
          <w:sz w:val="28"/>
          <w:szCs w:val="28"/>
        </w:rPr>
      </w:pPr>
      <w:bookmarkStart w:id="0" w:name="_GoBack"/>
      <w:bookmarkEnd w:id="0"/>
      <w:r w:rsidRPr="00B70A62">
        <w:rPr>
          <w:sz w:val="28"/>
          <w:szCs w:val="28"/>
        </w:rPr>
        <w:t>II. CZŁONKOWIE RADY</w:t>
      </w:r>
    </w:p>
    <w:p w:rsidR="00A15B7B" w:rsidRPr="00B70A62" w:rsidRDefault="00A15B7B" w:rsidP="00A15B7B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70A62">
        <w:rPr>
          <w:sz w:val="28"/>
          <w:szCs w:val="28"/>
        </w:rPr>
        <w:t>Skład Rady zaproponowany przez proboszcza zatwierdza arcybiskup.</w:t>
      </w:r>
    </w:p>
    <w:p w:rsidR="00A15B7B" w:rsidRPr="00B70A62" w:rsidRDefault="00A15B7B" w:rsidP="00A15B7B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70A62">
        <w:rPr>
          <w:sz w:val="28"/>
          <w:szCs w:val="28"/>
        </w:rPr>
        <w:t>Członkami Rady winny być zasadniczo osoby świeckie, będące praktykującymi katolikami, cieszące się dobrą sławą, mieszkające na terenie parafii i zorientowane w problemach ekonomiczno-finansowych.</w:t>
      </w:r>
    </w:p>
    <w:p w:rsidR="00A15B7B" w:rsidRPr="00B70A62" w:rsidRDefault="00A15B7B" w:rsidP="00A15B7B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70A62">
        <w:rPr>
          <w:sz w:val="28"/>
          <w:szCs w:val="28"/>
        </w:rPr>
        <w:t>Nie mogą być członkami Rady pracownicy parafii lub proboszcza.</w:t>
      </w:r>
    </w:p>
    <w:p w:rsidR="00A15B7B" w:rsidRPr="00B70A62" w:rsidRDefault="00A15B7B" w:rsidP="00A15B7B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70A62">
        <w:rPr>
          <w:sz w:val="28"/>
          <w:szCs w:val="28"/>
        </w:rPr>
        <w:t>Kadencja Rady trwa 6 lat, chyba, że w trakcie jej nastąpi nominacja nowego proboszcza, która kończy równocześnie kadencję i wymaga powołania nowej Rady</w:t>
      </w:r>
    </w:p>
    <w:p w:rsidR="00A15B7B" w:rsidRPr="00B70A62" w:rsidRDefault="00A15B7B" w:rsidP="00A15B7B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70A62">
        <w:rPr>
          <w:sz w:val="28"/>
          <w:szCs w:val="28"/>
        </w:rPr>
        <w:t>Zaleca się, by przynajmniej jeden członek Rady był równocześnie członkiem Parafialnej Rady Duszpasterskiej, aby zapewnić współdziałanie obu Rad.</w:t>
      </w:r>
    </w:p>
    <w:p w:rsidR="00A15B7B" w:rsidRPr="00B70A62" w:rsidRDefault="00A15B7B" w:rsidP="00A15B7B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70A62">
        <w:rPr>
          <w:sz w:val="28"/>
          <w:szCs w:val="28"/>
        </w:rPr>
        <w:t>Działalność członków Rady jest bezinteresowna, chyba, że chodzi o zwrot kosztów poniesionych dla parafii za zgodą Rady. Członkostwo w Radzie nie pociąga za sobą żadnej odpowiedzialności ani cywilnej, ani finansowej.</w:t>
      </w:r>
    </w:p>
    <w:p w:rsidR="006C78F0" w:rsidRPr="00B70A62" w:rsidRDefault="00A15B7B" w:rsidP="00A15B7B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70A62">
        <w:rPr>
          <w:sz w:val="28"/>
          <w:szCs w:val="28"/>
        </w:rPr>
        <w:t>Członkostwo w Radzie traci się na wskutek rezygnacji, opuszczenia parafii, przekroczenia wieku siedemdziesięciu pięciu lat lub złożenia z urzędu przez arcybiskupa</w:t>
      </w:r>
      <w:r w:rsidR="006C78F0" w:rsidRPr="00B70A62">
        <w:rPr>
          <w:sz w:val="28"/>
          <w:szCs w:val="28"/>
        </w:rPr>
        <w:t>.</w:t>
      </w:r>
    </w:p>
    <w:p w:rsidR="006C78F0" w:rsidRPr="00B70A62" w:rsidRDefault="006C78F0" w:rsidP="00A15B7B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70A62">
        <w:rPr>
          <w:sz w:val="28"/>
          <w:szCs w:val="28"/>
        </w:rPr>
        <w:t>Czł</w:t>
      </w:r>
      <w:r w:rsidR="00A15B7B" w:rsidRPr="00B70A62">
        <w:rPr>
          <w:sz w:val="28"/>
          <w:szCs w:val="28"/>
        </w:rPr>
        <w:t>onek Rady, który obejmuje wakujące w</w:t>
      </w:r>
      <w:r w:rsidRPr="00B70A62">
        <w:rPr>
          <w:sz w:val="28"/>
          <w:szCs w:val="28"/>
        </w:rPr>
        <w:t xml:space="preserve"> </w:t>
      </w:r>
      <w:r w:rsidR="00A15B7B" w:rsidRPr="00B70A62">
        <w:rPr>
          <w:sz w:val="28"/>
          <w:szCs w:val="28"/>
        </w:rPr>
        <w:t>czasie trwania kadencji miejsce w Radzie, zajmować je będzie do końca kadencji.</w:t>
      </w:r>
    </w:p>
    <w:p w:rsidR="006C78F0" w:rsidRPr="00B70A62" w:rsidRDefault="00A15B7B" w:rsidP="00A15B7B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70A62">
        <w:rPr>
          <w:sz w:val="28"/>
          <w:szCs w:val="28"/>
        </w:rPr>
        <w:lastRenderedPageBreak/>
        <w:t>Proboszcz mianuje z grona Rady sekretarza, skarbnika i - tam gdzie jest potrzeba - kuratora nieruchomości parafialnych.</w:t>
      </w:r>
    </w:p>
    <w:p w:rsidR="00A15B7B" w:rsidRPr="00B70A62" w:rsidRDefault="00A15B7B" w:rsidP="00A15B7B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70A62">
        <w:rPr>
          <w:sz w:val="28"/>
          <w:szCs w:val="28"/>
        </w:rPr>
        <w:t>Do obowiązków sekretarza należy:</w:t>
      </w:r>
    </w:p>
    <w:p w:rsidR="006C78F0" w:rsidRPr="00B70A62" w:rsidRDefault="00A15B7B" w:rsidP="006C78F0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a) na polecenie proboszcza powiadamianie członków Rady o terminie posiedzeń,</w:t>
      </w:r>
    </w:p>
    <w:p w:rsidR="006C78F0" w:rsidRPr="00B70A62" w:rsidRDefault="006C78F0" w:rsidP="006C78F0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b</w:t>
      </w:r>
      <w:r w:rsidR="00A15B7B" w:rsidRPr="00B70A62">
        <w:rPr>
          <w:sz w:val="28"/>
          <w:szCs w:val="28"/>
        </w:rPr>
        <w:t>) protokołowanie posiedzeń,</w:t>
      </w:r>
    </w:p>
    <w:p w:rsidR="006C78F0" w:rsidRPr="00B70A62" w:rsidRDefault="006C78F0" w:rsidP="006C78F0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 xml:space="preserve">c) </w:t>
      </w:r>
      <w:r w:rsidR="00A15B7B" w:rsidRPr="00B70A62">
        <w:rPr>
          <w:sz w:val="28"/>
          <w:szCs w:val="28"/>
        </w:rPr>
        <w:t>troska o wdrażanie w życie podjętych uchwał</w:t>
      </w:r>
      <w:r w:rsidRPr="00B70A62">
        <w:rPr>
          <w:sz w:val="28"/>
          <w:szCs w:val="28"/>
        </w:rPr>
        <w:t>.</w:t>
      </w:r>
    </w:p>
    <w:p w:rsidR="00A15B7B" w:rsidRPr="00B70A62" w:rsidRDefault="00A15B7B" w:rsidP="006C78F0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70A62">
        <w:rPr>
          <w:sz w:val="28"/>
          <w:szCs w:val="28"/>
        </w:rPr>
        <w:t>Skarbnik winien pomagać proboszczowi w prowadzeniu księgowości i może mieć wgląd do konta bankowego parafii.</w:t>
      </w:r>
    </w:p>
    <w:p w:rsidR="00A15B7B" w:rsidRPr="00B70A62" w:rsidRDefault="00A15B7B" w:rsidP="006C78F0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B70A62">
        <w:rPr>
          <w:sz w:val="28"/>
          <w:szCs w:val="28"/>
        </w:rPr>
        <w:t>Kurator pomaga proboszczowi we właściwym zabezpieczeniu nieruchomości i administrowaniu nimi.</w:t>
      </w:r>
    </w:p>
    <w:p w:rsidR="00A15B7B" w:rsidRPr="00B70A62" w:rsidRDefault="00A15B7B" w:rsidP="00A15B7B">
      <w:pPr>
        <w:rPr>
          <w:sz w:val="28"/>
          <w:szCs w:val="28"/>
        </w:rPr>
      </w:pPr>
      <w:r w:rsidRPr="00B70A62">
        <w:rPr>
          <w:sz w:val="28"/>
          <w:szCs w:val="28"/>
        </w:rPr>
        <w:t>III. POSIEDZENIA RADY</w:t>
      </w:r>
    </w:p>
    <w:p w:rsidR="006C78F0" w:rsidRPr="00B70A62" w:rsidRDefault="00A15B7B" w:rsidP="00A15B7B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70A62">
        <w:rPr>
          <w:sz w:val="28"/>
          <w:szCs w:val="28"/>
        </w:rPr>
        <w:t>Rada zbiera się na posiedzenia co najmniej dwa razy do roku. Na początku roku proboszcz przedstawia Radzie do zaopiniowania budżet parafii oraz sprawozdanie za miniony rok.</w:t>
      </w:r>
    </w:p>
    <w:p w:rsidR="006C78F0" w:rsidRPr="00B70A62" w:rsidRDefault="00A15B7B" w:rsidP="00A15B7B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70A62">
        <w:rPr>
          <w:sz w:val="28"/>
          <w:szCs w:val="28"/>
        </w:rPr>
        <w:t>Podpisane przez Radę i zaopatrzone w jej uwagi sprawozdanie winno zostać przesłane arcybiskupowi, który zgodnie z kan. 1287</w:t>
      </w:r>
      <w:r w:rsidR="006C78F0" w:rsidRPr="00B70A62">
        <w:rPr>
          <w:rFonts w:cs="Arial"/>
          <w:sz w:val="28"/>
          <w:szCs w:val="28"/>
        </w:rPr>
        <w:t>§</w:t>
      </w:r>
      <w:r w:rsidRPr="00B70A62">
        <w:rPr>
          <w:sz w:val="28"/>
          <w:szCs w:val="28"/>
        </w:rPr>
        <w:t>1 KPK przekaże je Archidiecezjalnej Radzie Ekonomicznej do sprawdzenia.</w:t>
      </w:r>
    </w:p>
    <w:p w:rsidR="006C78F0" w:rsidRPr="00B70A62" w:rsidRDefault="00A15B7B" w:rsidP="00A15B7B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70A62">
        <w:rPr>
          <w:sz w:val="28"/>
          <w:szCs w:val="28"/>
        </w:rPr>
        <w:t>Ponadto, Rada zbiera się na posiedzenie na żądanie proboszcza lub uprawnionej większości Rady.</w:t>
      </w:r>
    </w:p>
    <w:p w:rsidR="00A15B7B" w:rsidRPr="00B70A62" w:rsidRDefault="00A15B7B" w:rsidP="00A15B7B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70A62">
        <w:rPr>
          <w:sz w:val="28"/>
          <w:szCs w:val="28"/>
        </w:rPr>
        <w:t>Rada winna mieć do wglądu następujące dokumenty:</w:t>
      </w:r>
    </w:p>
    <w:p w:rsidR="00A15B7B" w:rsidRPr="00B70A62" w:rsidRDefault="00A15B7B" w:rsidP="006C78F0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a) księgowość ostatnich lat,</w:t>
      </w:r>
    </w:p>
    <w:p w:rsidR="00A15B7B" w:rsidRPr="00B70A62" w:rsidRDefault="00A15B7B" w:rsidP="006C78F0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 xml:space="preserve">b) </w:t>
      </w:r>
      <w:proofErr w:type="spellStart"/>
      <w:r w:rsidRPr="00B70A62">
        <w:rPr>
          <w:sz w:val="28"/>
          <w:szCs w:val="28"/>
        </w:rPr>
        <w:t>protokolarz</w:t>
      </w:r>
      <w:proofErr w:type="spellEnd"/>
      <w:r w:rsidRPr="00B70A62">
        <w:rPr>
          <w:sz w:val="28"/>
          <w:szCs w:val="28"/>
        </w:rPr>
        <w:t xml:space="preserve"> posiedzeń,</w:t>
      </w:r>
    </w:p>
    <w:p w:rsidR="006C78F0" w:rsidRPr="00B70A62" w:rsidRDefault="00A15B7B" w:rsidP="006C78F0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c) inwentarz dóbr parafialnych,</w:t>
      </w:r>
    </w:p>
    <w:p w:rsidR="00A15B7B" w:rsidRPr="00B70A62" w:rsidRDefault="00A15B7B" w:rsidP="006C78F0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d) polisy ubezpieczeniowe, dokumenty dotyczące opłat za wodę, gaz, elektryczność, ogrzewanie itp.,</w:t>
      </w:r>
    </w:p>
    <w:p w:rsidR="00A15B7B" w:rsidRPr="00B70A62" w:rsidRDefault="006C78F0" w:rsidP="006C78F0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e</w:t>
      </w:r>
      <w:r w:rsidR="00A15B7B" w:rsidRPr="00B70A62">
        <w:rPr>
          <w:sz w:val="28"/>
          <w:szCs w:val="28"/>
        </w:rPr>
        <w:t>) korespondencję z Kurią Metropolitalną dotyczącą spraw ekonomicznych parafii,</w:t>
      </w:r>
    </w:p>
    <w:p w:rsidR="00A15B7B" w:rsidRPr="00B70A62" w:rsidRDefault="00A15B7B" w:rsidP="006C78F0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t>f) dokumentację budynków parafialnych,</w:t>
      </w:r>
    </w:p>
    <w:p w:rsidR="00A15B7B" w:rsidRPr="00B70A62" w:rsidRDefault="00A15B7B" w:rsidP="006C78F0">
      <w:pPr>
        <w:ind w:firstLine="708"/>
        <w:rPr>
          <w:sz w:val="28"/>
          <w:szCs w:val="28"/>
        </w:rPr>
      </w:pPr>
      <w:r w:rsidRPr="00B70A62">
        <w:rPr>
          <w:sz w:val="28"/>
          <w:szCs w:val="28"/>
        </w:rPr>
        <w:lastRenderedPageBreak/>
        <w:t>g) umowy pracownicze, umowy najmu i dzierżawy</w:t>
      </w:r>
      <w:r w:rsidR="006C78F0" w:rsidRPr="00B70A62">
        <w:rPr>
          <w:sz w:val="28"/>
          <w:szCs w:val="28"/>
        </w:rPr>
        <w:t>.</w:t>
      </w:r>
    </w:p>
    <w:p w:rsidR="00A15B7B" w:rsidRPr="00B70A62" w:rsidRDefault="00A15B7B" w:rsidP="006C78F0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70A62">
        <w:rPr>
          <w:sz w:val="28"/>
          <w:szCs w:val="28"/>
        </w:rPr>
        <w:t>Zobowiązania parafii wobec diecezji, o których decyduje arcybiskup zgodnie z kan. 1263 KPK nie mogą być przedmiotem uchwał Rady.</w:t>
      </w:r>
    </w:p>
    <w:p w:rsidR="00A15B7B" w:rsidRPr="00B70A62" w:rsidRDefault="00A15B7B" w:rsidP="006C78F0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70A62">
        <w:rPr>
          <w:sz w:val="28"/>
          <w:szCs w:val="28"/>
        </w:rPr>
        <w:t>Członkowie Rady zobowiązani są do dyskrecji co do przedmiotu obrad Rady na tyle, na ile ich do tego zobowiąże proboszcz.</w:t>
      </w:r>
    </w:p>
    <w:p w:rsidR="00A15B7B" w:rsidRPr="00B70A62" w:rsidRDefault="00A15B7B" w:rsidP="006C78F0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B70A62">
        <w:rPr>
          <w:sz w:val="28"/>
          <w:szCs w:val="28"/>
        </w:rPr>
        <w:t>W wypadku głosowania w Radzie w przypadkach przewidzianych w punkcie 6 i 7 Statutu należy się kierować normami k</w:t>
      </w:r>
      <w:r w:rsidR="006C78F0" w:rsidRPr="00B70A62">
        <w:rPr>
          <w:sz w:val="28"/>
          <w:szCs w:val="28"/>
        </w:rPr>
        <w:t>an. 127 KPK</w:t>
      </w:r>
      <w:r w:rsidRPr="00B70A62">
        <w:rPr>
          <w:sz w:val="28"/>
          <w:szCs w:val="28"/>
        </w:rPr>
        <w:t>.</w:t>
      </w:r>
    </w:p>
    <w:p w:rsidR="00A15B7B" w:rsidRPr="00B70A62" w:rsidRDefault="00A15B7B" w:rsidP="00A15B7B">
      <w:pPr>
        <w:rPr>
          <w:sz w:val="28"/>
          <w:szCs w:val="28"/>
        </w:rPr>
      </w:pPr>
      <w:r w:rsidRPr="00B70A62">
        <w:rPr>
          <w:sz w:val="28"/>
          <w:szCs w:val="28"/>
        </w:rPr>
        <w:t>IV. PRZEPISY KOŃCOWE</w:t>
      </w:r>
    </w:p>
    <w:p w:rsidR="00A15B7B" w:rsidRPr="00B70A62" w:rsidRDefault="00A15B7B" w:rsidP="00A15B7B">
      <w:pPr>
        <w:rPr>
          <w:sz w:val="28"/>
          <w:szCs w:val="28"/>
        </w:rPr>
      </w:pPr>
      <w:r w:rsidRPr="00B70A62">
        <w:rPr>
          <w:sz w:val="28"/>
          <w:szCs w:val="28"/>
        </w:rPr>
        <w:t>Wszelkie zmiany niniejszego Statutu, a także jego zniesienie dokonane być mogą jedynie w formie dekretu arcybiskupa.</w:t>
      </w:r>
    </w:p>
    <w:p w:rsidR="006C78F0" w:rsidRPr="00B70A62" w:rsidRDefault="006C78F0" w:rsidP="00A15B7B">
      <w:pPr>
        <w:rPr>
          <w:sz w:val="28"/>
          <w:szCs w:val="28"/>
        </w:rPr>
      </w:pPr>
    </w:p>
    <w:p w:rsidR="006C78F0" w:rsidRPr="00B70A62" w:rsidRDefault="006C78F0" w:rsidP="00A15B7B">
      <w:pPr>
        <w:rPr>
          <w:sz w:val="28"/>
          <w:szCs w:val="28"/>
        </w:rPr>
      </w:pPr>
    </w:p>
    <w:p w:rsidR="006C78F0" w:rsidRPr="00B70A62" w:rsidRDefault="006C78F0" w:rsidP="006C78F0">
      <w:pPr>
        <w:ind w:left="3540" w:firstLine="708"/>
        <w:rPr>
          <w:sz w:val="28"/>
          <w:szCs w:val="28"/>
        </w:rPr>
      </w:pPr>
      <w:r w:rsidRPr="00B70A62">
        <w:rPr>
          <w:sz w:val="28"/>
          <w:szCs w:val="28"/>
        </w:rPr>
        <w:t xml:space="preserve">Abp </w:t>
      </w:r>
      <w:r w:rsidR="00A15B7B" w:rsidRPr="00B70A62">
        <w:rPr>
          <w:sz w:val="28"/>
          <w:szCs w:val="28"/>
        </w:rPr>
        <w:t>He</w:t>
      </w:r>
      <w:r w:rsidRPr="00B70A62">
        <w:rPr>
          <w:sz w:val="28"/>
          <w:szCs w:val="28"/>
        </w:rPr>
        <w:t>nr</w:t>
      </w:r>
      <w:r w:rsidR="00A15B7B" w:rsidRPr="00B70A62">
        <w:rPr>
          <w:sz w:val="28"/>
          <w:szCs w:val="28"/>
        </w:rPr>
        <w:t xml:space="preserve">yk Józef Muszyński </w:t>
      </w:r>
      <w:r w:rsidRPr="00B70A62">
        <w:rPr>
          <w:sz w:val="28"/>
          <w:szCs w:val="28"/>
        </w:rPr>
        <w:tab/>
      </w:r>
    </w:p>
    <w:p w:rsidR="006C78F0" w:rsidRPr="00B70A62" w:rsidRDefault="006C78F0" w:rsidP="006C78F0">
      <w:pPr>
        <w:ind w:left="3540" w:firstLine="708"/>
        <w:rPr>
          <w:sz w:val="28"/>
          <w:szCs w:val="28"/>
        </w:rPr>
      </w:pPr>
      <w:r w:rsidRPr="00B70A62">
        <w:rPr>
          <w:sz w:val="28"/>
          <w:szCs w:val="28"/>
        </w:rPr>
        <w:t>Metropolita Gnieźnieński</w:t>
      </w:r>
    </w:p>
    <w:p w:rsidR="00A15B7B" w:rsidRPr="00B70A62" w:rsidRDefault="006C78F0" w:rsidP="006C78F0">
      <w:pPr>
        <w:rPr>
          <w:sz w:val="28"/>
          <w:szCs w:val="28"/>
        </w:rPr>
      </w:pPr>
      <w:r w:rsidRPr="00B70A62">
        <w:rPr>
          <w:sz w:val="28"/>
          <w:szCs w:val="28"/>
        </w:rPr>
        <w:t>Gniezno, 8 grudnia 2000 r.</w:t>
      </w:r>
    </w:p>
    <w:sectPr w:rsidR="00A15B7B" w:rsidRPr="00B7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D43"/>
    <w:multiLevelType w:val="hybridMultilevel"/>
    <w:tmpl w:val="37CE5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2172"/>
    <w:multiLevelType w:val="hybridMultilevel"/>
    <w:tmpl w:val="8C52A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3832"/>
    <w:multiLevelType w:val="hybridMultilevel"/>
    <w:tmpl w:val="84C88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771BF"/>
    <w:multiLevelType w:val="hybridMultilevel"/>
    <w:tmpl w:val="DDD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D59AE"/>
    <w:multiLevelType w:val="hybridMultilevel"/>
    <w:tmpl w:val="63182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C6EE5"/>
    <w:multiLevelType w:val="hybridMultilevel"/>
    <w:tmpl w:val="2A741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D0BC8"/>
    <w:multiLevelType w:val="hybridMultilevel"/>
    <w:tmpl w:val="3DF8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E51C8"/>
    <w:multiLevelType w:val="hybridMultilevel"/>
    <w:tmpl w:val="D69A7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7B"/>
    <w:rsid w:val="00010EA4"/>
    <w:rsid w:val="00014E1D"/>
    <w:rsid w:val="0014158D"/>
    <w:rsid w:val="006C78F0"/>
    <w:rsid w:val="00A15B7B"/>
    <w:rsid w:val="00B70A62"/>
    <w:rsid w:val="00E67B4B"/>
    <w:rsid w:val="00F7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EA4"/>
    <w:pPr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014E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14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15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EA4"/>
    <w:pPr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014E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14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15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Ks. Jacek Dziel</dc:creator>
  <cp:lastModifiedBy>Ks. Jacek Dziel</cp:lastModifiedBy>
  <cp:revision>3</cp:revision>
  <cp:lastPrinted>2011-10-29T13:08:00Z</cp:lastPrinted>
  <dcterms:created xsi:type="dcterms:W3CDTF">2011-09-24T07:13:00Z</dcterms:created>
  <dcterms:modified xsi:type="dcterms:W3CDTF">2011-10-29T13:16:00Z</dcterms:modified>
</cp:coreProperties>
</file>